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CE60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E5F6D8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3B7844" w14:textId="55CEAB8A" w:rsidR="00DD38C1" w:rsidRDefault="00B444F2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81913C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D7E0C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C93E44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66A17B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D98F1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F1244C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0A7424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165EB9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3CAA4A" w14:textId="77777777" w:rsidR="00DD38C1" w:rsidRPr="00AD256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15D8C82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436D5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880E5" w14:textId="02E69BF0"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A210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» </w:t>
      </w:r>
      <w:r w:rsidR="000A2101">
        <w:rPr>
          <w:rFonts w:ascii="Times New Roman" w:hAnsi="Times New Roman"/>
          <w:sz w:val="28"/>
          <w:szCs w:val="28"/>
        </w:rPr>
        <w:t xml:space="preserve">февраля </w:t>
      </w:r>
      <w:r>
        <w:rPr>
          <w:rFonts w:ascii="Times New Roman" w:hAnsi="Times New Roman"/>
          <w:sz w:val="28"/>
          <w:szCs w:val="28"/>
        </w:rPr>
        <w:t>202</w:t>
      </w:r>
      <w:r w:rsidR="00E522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0A2101">
        <w:rPr>
          <w:rFonts w:ascii="Times New Roman" w:hAnsi="Times New Roman"/>
          <w:sz w:val="28"/>
          <w:szCs w:val="28"/>
        </w:rPr>
        <w:t>136</w:t>
      </w:r>
    </w:p>
    <w:p w14:paraId="691579E0" w14:textId="77777777" w:rsidR="00DD38C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14:paraId="77F1786A" w14:textId="77777777" w:rsidR="00DD38C1" w:rsidRPr="00AD256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14:paraId="05A565E2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424DD1" w14:textId="77777777"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14:paraId="4BB0260A" w14:textId="7572D9AA"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Дня города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Твери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в 20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554F1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bookmarkEnd w:id="0"/>
    <w:p w14:paraId="3FB022AD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2F26E7" w14:textId="77777777"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F466E1" w14:textId="4A6DDD26" w:rsidR="00DD38C1" w:rsidRPr="00556B38" w:rsidRDefault="00DD38C1" w:rsidP="00DD3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91180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</w:t>
      </w:r>
      <w:r w:rsidR="006C23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1B7BFD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05FDE" w14:textId="77777777" w:rsidR="00DD38C1" w:rsidRPr="007D0336" w:rsidRDefault="00DD38C1" w:rsidP="00DD3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7D0336">
        <w:rPr>
          <w:rFonts w:ascii="Times New Roman" w:hAnsi="Times New Roman"/>
          <w:sz w:val="28"/>
          <w:szCs w:val="28"/>
        </w:rPr>
        <w:t>:</w:t>
      </w:r>
    </w:p>
    <w:p w14:paraId="241AA204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31F20F" w14:textId="3CE3371A" w:rsidR="00205F66" w:rsidRDefault="00205F66" w:rsidP="00205F66">
      <w:pPr>
        <w:pStyle w:val="a3"/>
        <w:numPr>
          <w:ilvl w:val="0"/>
          <w:numId w:val="1"/>
        </w:numPr>
        <w:tabs>
          <w:tab w:val="clear" w:pos="461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Твери в 2025 году (приложение)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14:paraId="3B202349" w14:textId="15908DE9" w:rsidR="00205F66" w:rsidRPr="00736D0E" w:rsidRDefault="00205F66" w:rsidP="00205F66">
      <w:pPr>
        <w:pStyle w:val="a3"/>
        <w:numPr>
          <w:ilvl w:val="0"/>
          <w:numId w:val="1"/>
        </w:numPr>
        <w:tabs>
          <w:tab w:val="clear" w:pos="461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color w:val="000000"/>
          <w:sz w:val="28"/>
          <w:szCs w:val="28"/>
        </w:rPr>
        <w:t>издания</w:t>
      </w:r>
      <w:r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14:paraId="5AF6687B" w14:textId="77777777" w:rsidR="00205F66" w:rsidRPr="00736D0E" w:rsidRDefault="00205F66" w:rsidP="00205F66">
      <w:pPr>
        <w:pStyle w:val="a3"/>
        <w:numPr>
          <w:ilvl w:val="0"/>
          <w:numId w:val="1"/>
        </w:numPr>
        <w:tabs>
          <w:tab w:val="clear" w:pos="461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D0E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736D0E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3A132308" w14:textId="77777777" w:rsidR="00205F66" w:rsidRDefault="00205F66" w:rsidP="00205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33B669" w14:textId="77777777" w:rsidR="00205F66" w:rsidRDefault="00205F66" w:rsidP="00205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E99F14" w14:textId="77777777" w:rsidR="00205F66" w:rsidRPr="00AD2561" w:rsidRDefault="00205F66" w:rsidP="00205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88A04C" w14:textId="77777777" w:rsidR="00205F66" w:rsidRPr="00571580" w:rsidRDefault="00205F66" w:rsidP="00205F66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  <w:t>А.В. Огоньков</w:t>
      </w:r>
    </w:p>
    <w:p w14:paraId="0D0B14A0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22FE09" w14:textId="77777777"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789D26" w14:textId="77777777"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319AA4" w14:textId="77777777" w:rsidR="00E33E15" w:rsidRDefault="00E33E15"/>
    <w:p w14:paraId="12064545" w14:textId="77777777" w:rsidR="00A629E9" w:rsidRDefault="00A629E9"/>
    <w:sectPr w:rsidR="00A629E9" w:rsidSect="0024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4613"/>
        </w:tabs>
        <w:ind w:left="3533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C1"/>
    <w:rsid w:val="00033410"/>
    <w:rsid w:val="00051826"/>
    <w:rsid w:val="000A2101"/>
    <w:rsid w:val="000F7524"/>
    <w:rsid w:val="00116CF5"/>
    <w:rsid w:val="001F11FA"/>
    <w:rsid w:val="00205F66"/>
    <w:rsid w:val="0024323C"/>
    <w:rsid w:val="00270AD0"/>
    <w:rsid w:val="002E482C"/>
    <w:rsid w:val="00395F43"/>
    <w:rsid w:val="003B568D"/>
    <w:rsid w:val="00457A66"/>
    <w:rsid w:val="00494F60"/>
    <w:rsid w:val="00554F11"/>
    <w:rsid w:val="00572E62"/>
    <w:rsid w:val="005807C5"/>
    <w:rsid w:val="0058726E"/>
    <w:rsid w:val="005C1785"/>
    <w:rsid w:val="006B1772"/>
    <w:rsid w:val="006C23B4"/>
    <w:rsid w:val="007150B3"/>
    <w:rsid w:val="00780BFF"/>
    <w:rsid w:val="00834F89"/>
    <w:rsid w:val="008A284C"/>
    <w:rsid w:val="008C2119"/>
    <w:rsid w:val="0091180B"/>
    <w:rsid w:val="00933799"/>
    <w:rsid w:val="00966520"/>
    <w:rsid w:val="009D5024"/>
    <w:rsid w:val="00A24270"/>
    <w:rsid w:val="00A50ED0"/>
    <w:rsid w:val="00A629E9"/>
    <w:rsid w:val="00B13BDF"/>
    <w:rsid w:val="00B1724E"/>
    <w:rsid w:val="00B444F2"/>
    <w:rsid w:val="00B76C89"/>
    <w:rsid w:val="00B91EE8"/>
    <w:rsid w:val="00BC2EAA"/>
    <w:rsid w:val="00BF0016"/>
    <w:rsid w:val="00CF28E5"/>
    <w:rsid w:val="00D11806"/>
    <w:rsid w:val="00D631B3"/>
    <w:rsid w:val="00DD38C1"/>
    <w:rsid w:val="00DE1674"/>
    <w:rsid w:val="00E02980"/>
    <w:rsid w:val="00E33E15"/>
    <w:rsid w:val="00E52271"/>
    <w:rsid w:val="00EF2BAA"/>
    <w:rsid w:val="00F5632F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70EE"/>
  <w15:docId w15:val="{D4511868-79A7-4633-A5E0-0C945E6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3C"/>
  </w:style>
  <w:style w:type="paragraph" w:styleId="1">
    <w:name w:val="heading 1"/>
    <w:basedOn w:val="a"/>
    <w:next w:val="a"/>
    <w:link w:val="10"/>
    <w:uiPriority w:val="9"/>
    <w:qFormat/>
    <w:rsid w:val="00E52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522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2</cp:revision>
  <cp:lastPrinted>2025-02-18T12:46:00Z</cp:lastPrinted>
  <dcterms:created xsi:type="dcterms:W3CDTF">2025-02-27T14:42:00Z</dcterms:created>
  <dcterms:modified xsi:type="dcterms:W3CDTF">2025-02-27T14:42:00Z</dcterms:modified>
</cp:coreProperties>
</file>